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07D2" w:rsidRDefault="008D39A7" w:rsidP="008D39A7">
      <w:pPr>
        <w:jc w:val="center"/>
        <w:rPr>
          <w:rFonts w:ascii="微软雅黑" w:eastAsia="微软雅黑" w:hAnsi="微软雅黑"/>
          <w:sz w:val="32"/>
        </w:rPr>
      </w:pPr>
      <w:r w:rsidRPr="008D39A7">
        <w:rPr>
          <w:rFonts w:ascii="微软雅黑" w:eastAsia="微软雅黑" w:hAnsi="微软雅黑" w:hint="eastAsia"/>
          <w:sz w:val="32"/>
        </w:rPr>
        <w:t>机电传动虚拟仿真软件操作说明</w:t>
      </w:r>
    </w:p>
    <w:p w:rsidR="008D39A7" w:rsidRPr="00A17CBA" w:rsidRDefault="00A17CBA" w:rsidP="00A17CBA">
      <w:pPr>
        <w:pStyle w:val="a7"/>
        <w:numPr>
          <w:ilvl w:val="0"/>
          <w:numId w:val="1"/>
        </w:numPr>
        <w:ind w:firstLineChars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双击</w:t>
      </w:r>
      <w:r w:rsidRPr="00A17CBA">
        <w:rPr>
          <w:rFonts w:ascii="微软雅黑" w:eastAsia="微软雅黑" w:hAnsi="微软雅黑" w:hint="eastAsia"/>
        </w:rPr>
        <w:t>“机电传动虚拟仿真软件”，如图1所示；</w:t>
      </w:r>
    </w:p>
    <w:p w:rsidR="00A17CBA" w:rsidRDefault="00A17CBA" w:rsidP="00A17CBA">
      <w:pPr>
        <w:pStyle w:val="a7"/>
        <w:ind w:left="720" w:firstLineChars="0" w:firstLine="0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2419688" cy="24768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688" cy="2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CBA" w:rsidRPr="00035C2A" w:rsidRDefault="00A17CBA" w:rsidP="00A17CBA">
      <w:pPr>
        <w:pStyle w:val="a7"/>
        <w:ind w:left="720" w:firstLineChars="0" w:firstLine="0"/>
        <w:jc w:val="center"/>
        <w:rPr>
          <w:rFonts w:ascii="微软雅黑" w:eastAsia="微软雅黑" w:hAnsi="微软雅黑"/>
        </w:rPr>
      </w:pPr>
      <w:r w:rsidRPr="00035C2A">
        <w:rPr>
          <w:rFonts w:ascii="微软雅黑" w:eastAsia="微软雅黑" w:hAnsi="微软雅黑" w:hint="eastAsia"/>
        </w:rPr>
        <w:t>图1</w:t>
      </w:r>
      <w:r w:rsidRPr="00035C2A">
        <w:rPr>
          <w:rFonts w:ascii="微软雅黑" w:eastAsia="微软雅黑" w:hAnsi="微软雅黑"/>
        </w:rPr>
        <w:t xml:space="preserve"> </w:t>
      </w:r>
      <w:r w:rsidRPr="00035C2A">
        <w:rPr>
          <w:rFonts w:ascii="微软雅黑" w:eastAsia="微软雅黑" w:hAnsi="微软雅黑" w:hint="eastAsia"/>
        </w:rPr>
        <w:t>软件图标</w:t>
      </w:r>
    </w:p>
    <w:p w:rsidR="00A17CBA" w:rsidRPr="00A17CBA" w:rsidRDefault="00A17CBA" w:rsidP="00A17CBA">
      <w:pPr>
        <w:pStyle w:val="a7"/>
        <w:numPr>
          <w:ilvl w:val="0"/>
          <w:numId w:val="1"/>
        </w:numPr>
        <w:ind w:firstLineChars="0"/>
        <w:jc w:val="left"/>
        <w:rPr>
          <w:rFonts w:ascii="微软雅黑" w:eastAsia="微软雅黑" w:hAnsi="微软雅黑"/>
        </w:rPr>
      </w:pPr>
      <w:r w:rsidRPr="00A17CBA">
        <w:rPr>
          <w:rFonts w:ascii="微软雅黑" w:eastAsia="微软雅黑" w:hAnsi="微软雅黑" w:hint="eastAsia"/>
        </w:rPr>
        <w:t>出现分辨率选择界面，用户可根据显示器的性能选择合适的分辨率，如图2所示；</w:t>
      </w:r>
    </w:p>
    <w:p w:rsidR="00A17CBA" w:rsidRDefault="00A17CBA" w:rsidP="00A17CB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2997642" cy="2798628"/>
            <wp:effectExtent l="0" t="0" r="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507" cy="280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CBA" w:rsidRDefault="00A17CBA" w:rsidP="00A17CB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图2</w:t>
      </w:r>
      <w:r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 w:hint="eastAsia"/>
        </w:rPr>
        <w:t>分辨率选择界面</w:t>
      </w:r>
    </w:p>
    <w:p w:rsidR="00A17CBA" w:rsidRPr="00622166" w:rsidRDefault="00A17CBA" w:rsidP="00622166">
      <w:pPr>
        <w:pStyle w:val="a7"/>
        <w:numPr>
          <w:ilvl w:val="0"/>
          <w:numId w:val="1"/>
        </w:numPr>
        <w:ind w:firstLineChars="0"/>
        <w:jc w:val="left"/>
        <w:rPr>
          <w:rFonts w:ascii="微软雅黑" w:eastAsia="微软雅黑" w:hAnsi="微软雅黑"/>
        </w:rPr>
      </w:pPr>
      <w:r w:rsidRPr="00622166">
        <w:rPr>
          <w:rFonts w:ascii="微软雅黑" w:eastAsia="微软雅黑" w:hAnsi="微软雅黑" w:hint="eastAsia"/>
        </w:rPr>
        <w:t>进入程序登陆界面，</w:t>
      </w:r>
      <w:r w:rsidR="00622166" w:rsidRPr="00622166">
        <w:rPr>
          <w:rFonts w:ascii="微软雅黑" w:eastAsia="微软雅黑" w:hAnsi="微软雅黑" w:hint="eastAsia"/>
        </w:rPr>
        <w:t>实验教学时根据学生的学号和密码进行登陆。在此操作中，直接点击“登陆”按钮。如图3所示</w:t>
      </w:r>
    </w:p>
    <w:p w:rsidR="00622166" w:rsidRDefault="00622166" w:rsidP="00622166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3322865" cy="2417197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3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8996" cy="2421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166" w:rsidRDefault="00622166" w:rsidP="00622166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图3</w:t>
      </w:r>
      <w:r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 w:hint="eastAsia"/>
        </w:rPr>
        <w:t>登陆界面</w:t>
      </w:r>
    </w:p>
    <w:p w:rsidR="00622166" w:rsidRPr="00622166" w:rsidRDefault="00622166" w:rsidP="00622166">
      <w:pPr>
        <w:pStyle w:val="a7"/>
        <w:numPr>
          <w:ilvl w:val="0"/>
          <w:numId w:val="1"/>
        </w:numPr>
        <w:ind w:firstLineChars="0"/>
        <w:jc w:val="left"/>
        <w:rPr>
          <w:rFonts w:ascii="微软雅黑" w:eastAsia="微软雅黑" w:hAnsi="微软雅黑"/>
        </w:rPr>
      </w:pPr>
      <w:r w:rsidRPr="00622166">
        <w:rPr>
          <w:rFonts w:ascii="微软雅黑" w:eastAsia="微软雅黑" w:hAnsi="微软雅黑" w:hint="eastAsia"/>
        </w:rPr>
        <w:t>登陆后进入实验指导界面，如图4所示，点击左侧“实验一”按钮</w:t>
      </w:r>
    </w:p>
    <w:p w:rsidR="00622166" w:rsidRDefault="00622166" w:rsidP="00622166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4218140" cy="1924216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4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3813" cy="1931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166" w:rsidRDefault="00622166" w:rsidP="00622166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图4</w:t>
      </w:r>
      <w:r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 w:hint="eastAsia"/>
        </w:rPr>
        <w:t>实验指导界面</w:t>
      </w:r>
    </w:p>
    <w:p w:rsidR="00622166" w:rsidRPr="00A71AF6" w:rsidRDefault="00622166" w:rsidP="00A71AF6">
      <w:pPr>
        <w:pStyle w:val="a7"/>
        <w:numPr>
          <w:ilvl w:val="0"/>
          <w:numId w:val="1"/>
        </w:numPr>
        <w:ind w:firstLineChars="0"/>
        <w:rPr>
          <w:rFonts w:ascii="微软雅黑" w:eastAsia="微软雅黑" w:hAnsi="微软雅黑"/>
        </w:rPr>
      </w:pPr>
      <w:r w:rsidRPr="00A71AF6">
        <w:rPr>
          <w:rFonts w:ascii="微软雅黑" w:eastAsia="微软雅黑" w:hAnsi="微软雅黑" w:hint="eastAsia"/>
        </w:rPr>
        <w:t>进入</w:t>
      </w:r>
      <w:r w:rsidR="00A71AF6" w:rsidRPr="00A71AF6">
        <w:rPr>
          <w:rFonts w:ascii="微软雅黑" w:eastAsia="微软雅黑" w:hAnsi="微软雅黑" w:hint="eastAsia"/>
        </w:rPr>
        <w:t>指导书界面阅读实验要求，然后可以点击右侧的“播放视频”按钮，</w:t>
      </w:r>
      <w:r w:rsidR="00A71AF6" w:rsidRPr="00A71AF6">
        <w:rPr>
          <w:rFonts w:ascii="微软雅黑" w:eastAsia="微软雅黑" w:hAnsi="微软雅黑" w:hint="eastAsia"/>
        </w:rPr>
        <w:t>如图5所示</w:t>
      </w:r>
      <w:r w:rsidR="00035C2A">
        <w:rPr>
          <w:rFonts w:ascii="微软雅黑" w:eastAsia="微软雅黑" w:hAnsi="微软雅黑" w:hint="eastAsia"/>
        </w:rPr>
        <w:t>。</w:t>
      </w:r>
      <w:r w:rsidR="00A71AF6" w:rsidRPr="00A71AF6">
        <w:rPr>
          <w:rFonts w:ascii="微软雅黑" w:eastAsia="微软雅黑" w:hAnsi="微软雅黑" w:hint="eastAsia"/>
        </w:rPr>
        <w:t>观看实物实验设备运行视频，如图</w:t>
      </w:r>
      <w:r w:rsidR="00A71AF6">
        <w:rPr>
          <w:rFonts w:ascii="微软雅黑" w:eastAsia="微软雅黑" w:hAnsi="微软雅黑" w:hint="eastAsia"/>
        </w:rPr>
        <w:t>6</w:t>
      </w:r>
      <w:r w:rsidR="00A71AF6" w:rsidRPr="00A71AF6">
        <w:rPr>
          <w:rFonts w:ascii="微软雅黑" w:eastAsia="微软雅黑" w:hAnsi="微软雅黑" w:hint="eastAsia"/>
        </w:rPr>
        <w:t>所示；</w:t>
      </w:r>
    </w:p>
    <w:p w:rsidR="00A71AF6" w:rsidRDefault="00A71AF6" w:rsidP="00A71AF6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4170993" cy="1963972"/>
            <wp:effectExtent l="0" t="0" r="127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5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7188" cy="1990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AF6" w:rsidRDefault="00A71AF6" w:rsidP="00A71AF6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图5</w:t>
      </w:r>
      <w:r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 w:hint="eastAsia"/>
        </w:rPr>
        <w:t>指导书界面</w:t>
      </w:r>
    </w:p>
    <w:p w:rsidR="00A71AF6" w:rsidRDefault="00A71AF6" w:rsidP="00A71AF6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4230094" cy="204171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3775" cy="205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1AF6" w:rsidRDefault="00A71AF6" w:rsidP="00A71AF6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图6</w:t>
      </w:r>
      <w:r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 w:hint="eastAsia"/>
        </w:rPr>
        <w:t>实物实验设备运行视频</w:t>
      </w:r>
    </w:p>
    <w:p w:rsidR="00C444BA" w:rsidRDefault="00C444BA" w:rsidP="00C444BA">
      <w:pPr>
        <w:pStyle w:val="a7"/>
        <w:numPr>
          <w:ilvl w:val="0"/>
          <w:numId w:val="1"/>
        </w:numPr>
        <w:ind w:firstLineChars="0"/>
        <w:rPr>
          <w:rFonts w:ascii="微软雅黑" w:eastAsia="微软雅黑" w:hAnsi="微软雅黑"/>
        </w:rPr>
      </w:pPr>
      <w:r w:rsidRPr="00C444BA">
        <w:rPr>
          <w:rFonts w:ascii="微软雅黑" w:eastAsia="微软雅黑" w:hAnsi="微软雅黑" w:hint="eastAsia"/>
        </w:rPr>
        <w:lastRenderedPageBreak/>
        <w:t>观看完视频后，点击“停止”返回图5界面，接着点击“开始实验”。</w:t>
      </w:r>
    </w:p>
    <w:p w:rsidR="00C444BA" w:rsidRPr="00C444BA" w:rsidRDefault="00C444BA" w:rsidP="00C444BA">
      <w:pPr>
        <w:pStyle w:val="a7"/>
        <w:numPr>
          <w:ilvl w:val="0"/>
          <w:numId w:val="1"/>
        </w:numPr>
        <w:ind w:firstLineChars="0"/>
        <w:rPr>
          <w:rFonts w:ascii="微软雅黑" w:eastAsia="微软雅黑" w:hAnsi="微软雅黑"/>
        </w:rPr>
      </w:pPr>
      <w:r w:rsidRPr="00C444BA">
        <w:rPr>
          <w:rFonts w:ascii="微软雅黑" w:eastAsia="微软雅黑" w:hAnsi="微软雅黑" w:hint="eastAsia"/>
        </w:rPr>
        <w:t>在点击“开始实验”后，立即点击左上方的“读取文件”，如图7所示</w:t>
      </w:r>
      <w:r w:rsidR="00901987">
        <w:rPr>
          <w:rFonts w:ascii="微软雅黑" w:eastAsia="微软雅黑" w:hAnsi="微软雅黑" w:hint="eastAsia"/>
        </w:rPr>
        <w:t>。在随后弹出的文件选择框中，选择“实例文件”，如图8所示。实例文件为编写好的P</w:t>
      </w:r>
      <w:r w:rsidR="00901987">
        <w:rPr>
          <w:rFonts w:ascii="微软雅黑" w:eastAsia="微软雅黑" w:hAnsi="微软雅黑"/>
        </w:rPr>
        <w:t>LC</w:t>
      </w:r>
      <w:r w:rsidR="00901987">
        <w:rPr>
          <w:rFonts w:ascii="微软雅黑" w:eastAsia="微软雅黑" w:hAnsi="微软雅黑" w:hint="eastAsia"/>
        </w:rPr>
        <w:t>程序，控制程序运行</w:t>
      </w:r>
      <w:r w:rsidR="00B21B7F">
        <w:rPr>
          <w:rFonts w:ascii="微软雅黑" w:eastAsia="微软雅黑" w:hAnsi="微软雅黑" w:hint="eastAsia"/>
        </w:rPr>
        <w:t>。后缀为.</w:t>
      </w:r>
      <w:r w:rsidR="00B21B7F">
        <w:rPr>
          <w:rFonts w:ascii="微软雅黑" w:eastAsia="微软雅黑" w:hAnsi="微软雅黑"/>
        </w:rPr>
        <w:t>csv</w:t>
      </w:r>
      <w:r w:rsidR="00B21B7F">
        <w:rPr>
          <w:rFonts w:ascii="微软雅黑" w:eastAsia="微软雅黑" w:hAnsi="微软雅黑" w:hint="eastAsia"/>
        </w:rPr>
        <w:t>的文件为三菱G</w:t>
      </w:r>
      <w:r w:rsidR="00B21B7F">
        <w:rPr>
          <w:rFonts w:ascii="微软雅黑" w:eastAsia="微软雅黑" w:hAnsi="微软雅黑"/>
        </w:rPr>
        <w:t>X</w:t>
      </w:r>
      <w:r w:rsidR="00B21B7F">
        <w:rPr>
          <w:rFonts w:ascii="微软雅黑" w:eastAsia="微软雅黑" w:hAnsi="微软雅黑" w:hint="eastAsia"/>
        </w:rPr>
        <w:t>-</w:t>
      </w:r>
      <w:r w:rsidR="00B21B7F">
        <w:rPr>
          <w:rFonts w:ascii="微软雅黑" w:eastAsia="微软雅黑" w:hAnsi="微软雅黑"/>
        </w:rPr>
        <w:t>W</w:t>
      </w:r>
      <w:r w:rsidR="00B21B7F">
        <w:rPr>
          <w:rFonts w:ascii="微软雅黑" w:eastAsia="微软雅黑" w:hAnsi="微软雅黑" w:hint="eastAsia"/>
        </w:rPr>
        <w:t>orks</w:t>
      </w:r>
      <w:r w:rsidR="00B21B7F">
        <w:rPr>
          <w:rFonts w:ascii="微软雅黑" w:eastAsia="微软雅黑" w:hAnsi="微软雅黑"/>
        </w:rPr>
        <w:t>2</w:t>
      </w:r>
      <w:r w:rsidR="00B21B7F">
        <w:rPr>
          <w:rFonts w:ascii="微软雅黑" w:eastAsia="微软雅黑" w:hAnsi="微软雅黑" w:hint="eastAsia"/>
        </w:rPr>
        <w:t>编程软件进行导出后的文件格式，以指令表的形式存储程序指令。</w:t>
      </w:r>
      <w:bookmarkStart w:id="0" w:name="_GoBack"/>
      <w:bookmarkEnd w:id="0"/>
    </w:p>
    <w:p w:rsidR="00C444BA" w:rsidRDefault="00C444BA" w:rsidP="00C444B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0" distR="0">
            <wp:extent cx="4305824" cy="2323465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7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8463" cy="2335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44BA" w:rsidRDefault="00C444BA" w:rsidP="00C444BA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图7</w:t>
      </w:r>
      <w:r>
        <w:rPr>
          <w:rFonts w:ascii="微软雅黑" w:eastAsia="微软雅黑" w:hAnsi="微软雅黑"/>
        </w:rPr>
        <w:t xml:space="preserve"> </w:t>
      </w:r>
      <w:r w:rsidR="00901987">
        <w:rPr>
          <w:rFonts w:ascii="微软雅黑" w:eastAsia="微软雅黑" w:hAnsi="微软雅黑" w:hint="eastAsia"/>
        </w:rPr>
        <w:t>模拟仿真界面</w:t>
      </w:r>
    </w:p>
    <w:p w:rsidR="00901987" w:rsidRDefault="00901987" w:rsidP="00901987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/>
          <w:noProof/>
        </w:rPr>
        <w:drawing>
          <wp:inline distT="0" distB="0" distL="0" distR="0">
            <wp:extent cx="2543530" cy="1028844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530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1987" w:rsidRDefault="00901987" w:rsidP="00901987">
      <w:pPr>
        <w:jc w:val="center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图8</w:t>
      </w:r>
      <w:r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 w:hint="eastAsia"/>
        </w:rPr>
        <w:t>示例程序界面</w:t>
      </w:r>
    </w:p>
    <w:p w:rsidR="00901987" w:rsidRPr="00901987" w:rsidRDefault="00901987" w:rsidP="00901987">
      <w:pPr>
        <w:pStyle w:val="a7"/>
        <w:numPr>
          <w:ilvl w:val="0"/>
          <w:numId w:val="1"/>
        </w:numPr>
        <w:ind w:firstLineChars="0"/>
        <w:rPr>
          <w:rFonts w:ascii="微软雅黑" w:eastAsia="微软雅黑" w:hAnsi="微软雅黑"/>
        </w:rPr>
      </w:pPr>
      <w:r w:rsidRPr="00901987">
        <w:rPr>
          <w:rFonts w:ascii="微软雅黑" w:eastAsia="微软雅黑" w:hAnsi="微软雅黑" w:hint="eastAsia"/>
        </w:rPr>
        <w:t>程序成功运行后图9所示，如需要更改P</w:t>
      </w:r>
      <w:r w:rsidRPr="00901987">
        <w:rPr>
          <w:rFonts w:ascii="微软雅黑" w:eastAsia="微软雅黑" w:hAnsi="微软雅黑"/>
        </w:rPr>
        <w:t>LC</w:t>
      </w:r>
      <w:r w:rsidRPr="00901987">
        <w:rPr>
          <w:rFonts w:ascii="微软雅黑" w:eastAsia="微软雅黑" w:hAnsi="微软雅黑" w:hint="eastAsia"/>
        </w:rPr>
        <w:t>程序并验证程序正确性，重复以上步骤</w:t>
      </w:r>
    </w:p>
    <w:p w:rsidR="00901987" w:rsidRDefault="00901987" w:rsidP="00901987">
      <w:pPr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lastRenderedPageBreak/>
        <w:drawing>
          <wp:inline distT="0" distB="0" distL="0" distR="0">
            <wp:extent cx="4133123" cy="2282025"/>
            <wp:effectExtent l="0" t="0" r="127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9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9943" cy="2296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C2A" w:rsidRDefault="00035C2A" w:rsidP="00901987">
      <w:pPr>
        <w:jc w:val="center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图9</w:t>
      </w:r>
      <w:r>
        <w:rPr>
          <w:rFonts w:ascii="微软雅黑" w:eastAsia="微软雅黑" w:hAnsi="微软雅黑"/>
        </w:rPr>
        <w:t xml:space="preserve"> </w:t>
      </w:r>
      <w:r>
        <w:rPr>
          <w:rFonts w:ascii="微软雅黑" w:eastAsia="微软雅黑" w:hAnsi="微软雅黑" w:hint="eastAsia"/>
        </w:rPr>
        <w:t>程序运行界面</w:t>
      </w:r>
    </w:p>
    <w:p w:rsidR="00035C2A" w:rsidRPr="00901987" w:rsidRDefault="00035C2A" w:rsidP="00901987">
      <w:pPr>
        <w:jc w:val="center"/>
        <w:rPr>
          <w:rFonts w:ascii="微软雅黑" w:eastAsia="微软雅黑" w:hAnsi="微软雅黑" w:hint="eastAsia"/>
        </w:rPr>
      </w:pPr>
    </w:p>
    <w:p w:rsidR="00A71AF6" w:rsidRPr="00A71AF6" w:rsidRDefault="00A71AF6" w:rsidP="00A71AF6">
      <w:pPr>
        <w:rPr>
          <w:rFonts w:ascii="微软雅黑" w:eastAsia="微软雅黑" w:hAnsi="微软雅黑" w:hint="eastAsia"/>
        </w:rPr>
      </w:pPr>
    </w:p>
    <w:sectPr w:rsidR="00A71AF6" w:rsidRPr="00A71AF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B623B" w:rsidRDefault="00EB623B" w:rsidP="008D39A7">
      <w:r>
        <w:separator/>
      </w:r>
    </w:p>
  </w:endnote>
  <w:endnote w:type="continuationSeparator" w:id="0">
    <w:p w:rsidR="00EB623B" w:rsidRDefault="00EB623B" w:rsidP="008D39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B623B" w:rsidRDefault="00EB623B" w:rsidP="008D39A7">
      <w:r>
        <w:separator/>
      </w:r>
    </w:p>
  </w:footnote>
  <w:footnote w:type="continuationSeparator" w:id="0">
    <w:p w:rsidR="00EB623B" w:rsidRDefault="00EB623B" w:rsidP="008D39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CB3D00"/>
    <w:multiLevelType w:val="hybridMultilevel"/>
    <w:tmpl w:val="76D42248"/>
    <w:lvl w:ilvl="0" w:tplc="D83053A6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369F1"/>
    <w:rsid w:val="00035C2A"/>
    <w:rsid w:val="00374951"/>
    <w:rsid w:val="00622166"/>
    <w:rsid w:val="00656644"/>
    <w:rsid w:val="008D39A7"/>
    <w:rsid w:val="00901987"/>
    <w:rsid w:val="00A17CBA"/>
    <w:rsid w:val="00A71AF6"/>
    <w:rsid w:val="00B21B7F"/>
    <w:rsid w:val="00C369F1"/>
    <w:rsid w:val="00C444BA"/>
    <w:rsid w:val="00EB62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6A11A9B"/>
  <w15:chartTrackingRefBased/>
  <w15:docId w15:val="{ECBAA477-9071-4565-B868-1566F7935C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D39A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D39A7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D39A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D39A7"/>
    <w:rPr>
      <w:sz w:val="18"/>
      <w:szCs w:val="18"/>
    </w:rPr>
  </w:style>
  <w:style w:type="paragraph" w:styleId="a7">
    <w:name w:val="List Paragraph"/>
    <w:basedOn w:val="a"/>
    <w:uiPriority w:val="34"/>
    <w:qFormat/>
    <w:rsid w:val="00A17CB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4</Pages>
  <Words>78</Words>
  <Characters>450</Characters>
  <Application>Microsoft Office Word</Application>
  <DocSecurity>0</DocSecurity>
  <Lines>3</Lines>
  <Paragraphs>1</Paragraphs>
  <ScaleCrop>false</ScaleCrop>
  <Company/>
  <LinksUpToDate>false</LinksUpToDate>
  <CharactersWithSpaces>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feng hh</dc:creator>
  <cp:keywords/>
  <dc:description/>
  <cp:lastModifiedBy>feng hh</cp:lastModifiedBy>
  <cp:revision>3</cp:revision>
  <dcterms:created xsi:type="dcterms:W3CDTF">2018-09-03T16:57:00Z</dcterms:created>
  <dcterms:modified xsi:type="dcterms:W3CDTF">2018-09-03T18:09:00Z</dcterms:modified>
</cp:coreProperties>
</file>